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2BA8" w14:textId="77777777" w:rsidR="004D5257" w:rsidRDefault="004D5257" w:rsidP="004D5257">
      <w:pPr>
        <w:spacing w:after="0"/>
        <w:ind w:firstLine="708"/>
        <w:jc w:val="both"/>
        <w:rPr>
          <w:rFonts w:ascii="Times New Roman" w:eastAsia="Times New Roman" w:hAnsi="Times New Roman" w:cs="Times New Roman"/>
          <w:b/>
          <w:lang w:val="kk-KZ"/>
        </w:rPr>
      </w:pPr>
      <w:r>
        <w:rPr>
          <w:rFonts w:ascii="Times New Roman" w:hAnsi="Times New Roman" w:cs="Times New Roman"/>
          <w:sz w:val="24"/>
          <w:szCs w:val="24"/>
          <w:lang w:val="kk-KZ"/>
        </w:rPr>
        <w:t>М.Дүйсенов атындағы №15 мектеп-лицей</w:t>
      </w:r>
      <w:r>
        <w:rPr>
          <w:rFonts w:ascii="Times New Roman" w:eastAsia="Times New Roman" w:hAnsi="Times New Roman" w:cs="Times New Roman"/>
          <w:sz w:val="24"/>
          <w:szCs w:val="24"/>
          <w:lang w:val="kk-KZ" w:eastAsia="ru-RU"/>
        </w:rPr>
        <w:t xml:space="preserve"> оқушыларының жекелеген санаттарына тегін және жеңілдетілген тамақтандыруды ұйымдастыру жұмыстары жүргізіліп отыр.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білім беру ұйымдарында тәрбиеленетін және білім алатын балаларды тамақтануды қамтамасыз етумен байланысты тауарларды сатып алу қағидасына және Қазақстан Республикасы білім және ғылым министрінің 2018 жылғы 31 қазандағы №598 бұйрығының 109 тармағына сәйкес</w:t>
      </w:r>
      <w:r>
        <w:rPr>
          <w:rFonts w:ascii="Times New Roman" w:hAnsi="Times New Roman" w:cs="Times New Roman"/>
          <w:sz w:val="24"/>
          <w:szCs w:val="24"/>
          <w:lang w:val="kk-KZ"/>
        </w:rPr>
        <w:t xml:space="preserve">  2022-2023 оқу жылында </w:t>
      </w:r>
      <w:r>
        <w:rPr>
          <w:rFonts w:ascii="Times New Roman" w:eastAsia="Times New Roman" w:hAnsi="Times New Roman" w:cs="Times New Roman"/>
          <w:sz w:val="24"/>
          <w:szCs w:val="24"/>
          <w:lang w:val="kk-KZ" w:eastAsia="ru-RU"/>
        </w:rPr>
        <w:t xml:space="preserve">Қазақстан Республикасы Білім және ғылым министрінің 2020 жылдың 24 сәуірдегі №158 бұйрығының 10 қосымшасына сәйкес, әлеуметтік қорғалмаған  білім алушылар мен күн көрісі төмен отбасылардан шыққан білім алушыларға мектеп асханасынан тегін ыстық тамақ ұйымдастырылуына байланысты  </w:t>
      </w:r>
      <w:r>
        <w:rPr>
          <w:rFonts w:ascii="Times New Roman" w:hAnsi="Times New Roman" w:cs="Times New Roman"/>
          <w:sz w:val="24"/>
          <w:szCs w:val="24"/>
          <w:lang w:val="kk-KZ"/>
        </w:rPr>
        <w:t xml:space="preserve"> «Жалпыға бірдей міндетті орта білім қоры есебінен» бөлінген қаржы бойынша 2022 жылдың 31 тамыз күні мектепішілік   бұйрығы шығарылып, әлеуметтік қорғалмаған білім алушылар мен күнкөрісі төмен отбасылардан шыққан 30 (отыз) білім алушыларға мектеп асханасынан тегін ыстық тамақ ұйымдастырылып отыр.</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4"/>
          <w:szCs w:val="24"/>
          <w:lang w:val="kk-KZ"/>
        </w:rPr>
        <w:t>«Жалпыға бірдей міндетті орта білім қоры есебінен» 5 санат бойынша ата-аналардан келіп түскен өтініштер және құжаттар қабылданып, сараланып, жұмыстар жасалынып отыр.</w:t>
      </w:r>
    </w:p>
    <w:p w14:paraId="36A68BB9" w14:textId="77777777" w:rsidR="004D5257" w:rsidRDefault="004D5257" w:rsidP="004D5257">
      <w:pPr>
        <w:spacing w:after="0" w:line="240" w:lineRule="auto"/>
        <w:jc w:val="center"/>
        <w:rPr>
          <w:rFonts w:ascii="Times New Roman" w:hAnsi="Times New Roman"/>
          <w:b/>
          <w:sz w:val="24"/>
          <w:lang w:val="kk-KZ"/>
        </w:rPr>
      </w:pPr>
      <w:r>
        <w:rPr>
          <w:rFonts w:ascii="Times New Roman" w:hAnsi="Times New Roman"/>
          <w:b/>
          <w:sz w:val="24"/>
          <w:lang w:val="kk-KZ"/>
        </w:rPr>
        <w:t>Көмек алушылар категориялары</w:t>
      </w:r>
    </w:p>
    <w:p w14:paraId="2E4AFAD2" w14:textId="77777777" w:rsidR="004D5257" w:rsidRDefault="004D5257" w:rsidP="004D5257">
      <w:pPr>
        <w:spacing w:after="0" w:line="240" w:lineRule="auto"/>
        <w:rPr>
          <w:rFonts w:ascii="Times New Roman" w:hAnsi="Times New Roman"/>
          <w:sz w:val="24"/>
          <w:lang w:val="kk-KZ"/>
        </w:rPr>
      </w:pPr>
      <w:r>
        <w:rPr>
          <w:rFonts w:ascii="Times New Roman" w:hAnsi="Times New Roman"/>
          <w:sz w:val="24"/>
          <w:lang w:val="kk-KZ"/>
        </w:rPr>
        <w:t xml:space="preserve">Әр бір категория бойынша әзірленетін құжаттар тізімі </w:t>
      </w:r>
    </w:p>
    <w:p w14:paraId="0D851020" w14:textId="77777777" w:rsidR="004D5257" w:rsidRDefault="004D5257" w:rsidP="004D5257">
      <w:pPr>
        <w:pStyle w:val="a3"/>
        <w:ind w:left="0"/>
        <w:rPr>
          <w:rFonts w:ascii="Times New Roman" w:hAnsi="Times New Roman"/>
          <w:b/>
          <w:sz w:val="24"/>
          <w:lang w:val="kk-KZ"/>
        </w:rPr>
      </w:pPr>
      <w:r>
        <w:rPr>
          <w:rFonts w:ascii="Times New Roman" w:hAnsi="Times New Roman"/>
          <w:b/>
          <w:sz w:val="24"/>
          <w:lang w:val="kk-KZ"/>
        </w:rPr>
        <w:t xml:space="preserve"> І. 1-ші категория Атаулы әлеуметтік көмек алатын отбасы балалары </w:t>
      </w:r>
    </w:p>
    <w:p w14:paraId="44C85A31" w14:textId="77777777" w:rsidR="004D5257" w:rsidRDefault="004D5257" w:rsidP="004D5257">
      <w:pPr>
        <w:pStyle w:val="a3"/>
        <w:numPr>
          <w:ilvl w:val="0"/>
          <w:numId w:val="1"/>
        </w:numPr>
        <w:rPr>
          <w:rFonts w:ascii="Times New Roman" w:hAnsi="Times New Roman"/>
          <w:sz w:val="24"/>
          <w:lang w:val="kk-KZ"/>
        </w:rPr>
      </w:pPr>
      <w:r>
        <w:rPr>
          <w:rFonts w:ascii="Times New Roman" w:hAnsi="Times New Roman"/>
          <w:sz w:val="24"/>
          <w:lang w:val="kk-KZ"/>
        </w:rPr>
        <w:t xml:space="preserve">Өтініш </w:t>
      </w:r>
    </w:p>
    <w:p w14:paraId="5538D6FA" w14:textId="77777777" w:rsidR="004D5257" w:rsidRDefault="004D5257" w:rsidP="004D5257">
      <w:pPr>
        <w:pStyle w:val="a3"/>
        <w:numPr>
          <w:ilvl w:val="0"/>
          <w:numId w:val="1"/>
        </w:numPr>
        <w:rPr>
          <w:rFonts w:ascii="Times New Roman" w:hAnsi="Times New Roman"/>
          <w:sz w:val="24"/>
          <w:lang w:val="kk-KZ"/>
        </w:rPr>
      </w:pPr>
      <w:r>
        <w:rPr>
          <w:rFonts w:ascii="Times New Roman" w:hAnsi="Times New Roman"/>
          <w:sz w:val="24"/>
          <w:lang w:val="kk-KZ"/>
        </w:rPr>
        <w:t>Ата – анасының жеке куәлігі (сәйкестендіру үшін)</w:t>
      </w:r>
    </w:p>
    <w:p w14:paraId="009C121C" w14:textId="77777777" w:rsidR="004D5257" w:rsidRDefault="004D5257" w:rsidP="004D5257">
      <w:pPr>
        <w:pStyle w:val="a3"/>
        <w:numPr>
          <w:ilvl w:val="0"/>
          <w:numId w:val="1"/>
        </w:numPr>
        <w:rPr>
          <w:rFonts w:ascii="Times New Roman" w:hAnsi="Times New Roman"/>
          <w:sz w:val="24"/>
          <w:lang w:val="kk-KZ"/>
        </w:rPr>
      </w:pPr>
      <w:r>
        <w:rPr>
          <w:rFonts w:ascii="Times New Roman" w:hAnsi="Times New Roman"/>
          <w:sz w:val="24"/>
          <w:lang w:val="kk-KZ"/>
        </w:rPr>
        <w:t>Туу туралы куәлік (көшірме)</w:t>
      </w:r>
    </w:p>
    <w:p w14:paraId="7E6F751D" w14:textId="77777777" w:rsidR="004D5257" w:rsidRDefault="004D5257" w:rsidP="004D5257">
      <w:pPr>
        <w:pStyle w:val="a3"/>
        <w:numPr>
          <w:ilvl w:val="0"/>
          <w:numId w:val="1"/>
        </w:numPr>
        <w:rPr>
          <w:rFonts w:ascii="Times New Roman" w:hAnsi="Times New Roman"/>
          <w:sz w:val="24"/>
          <w:lang w:val="kk-KZ"/>
        </w:rPr>
      </w:pPr>
      <w:r>
        <w:rPr>
          <w:rFonts w:ascii="Times New Roman" w:hAnsi="Times New Roman"/>
          <w:sz w:val="24"/>
          <w:lang w:val="kk-KZ"/>
        </w:rPr>
        <w:t>Некеге тұру /бұзу куәлігі  (көшірме)</w:t>
      </w:r>
    </w:p>
    <w:p w14:paraId="14ECDB8A" w14:textId="77777777" w:rsidR="004D5257" w:rsidRDefault="004D5257" w:rsidP="004D5257">
      <w:pPr>
        <w:pStyle w:val="a3"/>
        <w:numPr>
          <w:ilvl w:val="0"/>
          <w:numId w:val="1"/>
        </w:numPr>
        <w:rPr>
          <w:rFonts w:ascii="Times New Roman" w:hAnsi="Times New Roman"/>
          <w:sz w:val="24"/>
          <w:lang w:val="kk-KZ"/>
        </w:rPr>
      </w:pPr>
      <w:r>
        <w:rPr>
          <w:rFonts w:ascii="Times New Roman" w:hAnsi="Times New Roman"/>
          <w:sz w:val="24"/>
          <w:lang w:val="kk-KZ"/>
        </w:rPr>
        <w:t xml:space="preserve">Атаулы әлеуметтік көмек алатындығын растайтын анықтама </w:t>
      </w:r>
    </w:p>
    <w:p w14:paraId="5DAF01D7" w14:textId="77777777" w:rsidR="004D5257" w:rsidRDefault="004D5257" w:rsidP="004D5257">
      <w:pPr>
        <w:pStyle w:val="a3"/>
        <w:ind w:left="0"/>
        <w:rPr>
          <w:rFonts w:ascii="Times New Roman" w:hAnsi="Times New Roman"/>
          <w:b/>
          <w:sz w:val="24"/>
          <w:lang w:val="kk-KZ"/>
        </w:rPr>
      </w:pPr>
      <w:r>
        <w:rPr>
          <w:rFonts w:ascii="Times New Roman" w:hAnsi="Times New Roman"/>
          <w:b/>
          <w:sz w:val="24"/>
          <w:lang w:val="kk-KZ"/>
        </w:rPr>
        <w:t xml:space="preserve"> ІІ. 2-ші категория Жанбасына шаққандағы кіріскөзінен  аспайтын отбасы балалары (көп балалы, жалғызбасты, жартылай жетім, тұрмысы төмен отбасы) </w:t>
      </w:r>
    </w:p>
    <w:p w14:paraId="1DE6849A" w14:textId="77777777" w:rsidR="004D5257" w:rsidRDefault="004D5257" w:rsidP="004D5257">
      <w:pPr>
        <w:pStyle w:val="a3"/>
        <w:numPr>
          <w:ilvl w:val="0"/>
          <w:numId w:val="2"/>
        </w:numPr>
        <w:rPr>
          <w:rFonts w:ascii="Times New Roman" w:hAnsi="Times New Roman"/>
          <w:sz w:val="24"/>
          <w:lang w:val="kk-KZ"/>
        </w:rPr>
      </w:pPr>
      <w:r>
        <w:rPr>
          <w:rFonts w:ascii="Times New Roman" w:hAnsi="Times New Roman"/>
          <w:sz w:val="24"/>
          <w:lang w:val="kk-KZ"/>
        </w:rPr>
        <w:t xml:space="preserve">Өтініш </w:t>
      </w:r>
    </w:p>
    <w:p w14:paraId="2F79C636" w14:textId="77777777" w:rsidR="004D5257" w:rsidRDefault="004D5257" w:rsidP="004D5257">
      <w:pPr>
        <w:pStyle w:val="a3"/>
        <w:numPr>
          <w:ilvl w:val="0"/>
          <w:numId w:val="2"/>
        </w:numPr>
        <w:rPr>
          <w:rFonts w:ascii="Times New Roman" w:hAnsi="Times New Roman"/>
          <w:sz w:val="24"/>
          <w:lang w:val="kk-KZ"/>
        </w:rPr>
      </w:pPr>
      <w:r>
        <w:rPr>
          <w:rFonts w:ascii="Times New Roman" w:hAnsi="Times New Roman"/>
          <w:sz w:val="24"/>
          <w:lang w:val="kk-KZ"/>
        </w:rPr>
        <w:t>Ата – анасының жеке куәлігі (сәйкестендіру үшін)</w:t>
      </w:r>
    </w:p>
    <w:p w14:paraId="6DB5DD48" w14:textId="77777777" w:rsidR="004D5257" w:rsidRDefault="004D5257" w:rsidP="004D5257">
      <w:pPr>
        <w:pStyle w:val="a3"/>
        <w:numPr>
          <w:ilvl w:val="0"/>
          <w:numId w:val="2"/>
        </w:numPr>
        <w:rPr>
          <w:rFonts w:ascii="Times New Roman" w:hAnsi="Times New Roman"/>
          <w:sz w:val="24"/>
          <w:lang w:val="kk-KZ"/>
        </w:rPr>
      </w:pPr>
      <w:r>
        <w:rPr>
          <w:rFonts w:ascii="Times New Roman" w:hAnsi="Times New Roman"/>
          <w:sz w:val="24"/>
          <w:lang w:val="kk-KZ"/>
        </w:rPr>
        <w:t>Туу туралы куәлік (көшірме) (көшірме)</w:t>
      </w:r>
    </w:p>
    <w:p w14:paraId="74F700EC" w14:textId="77777777" w:rsidR="004D5257" w:rsidRDefault="004D5257" w:rsidP="004D5257">
      <w:pPr>
        <w:pStyle w:val="a3"/>
        <w:numPr>
          <w:ilvl w:val="0"/>
          <w:numId w:val="2"/>
        </w:numPr>
        <w:rPr>
          <w:rFonts w:ascii="Times New Roman" w:hAnsi="Times New Roman"/>
          <w:sz w:val="24"/>
          <w:lang w:val="kk-KZ"/>
        </w:rPr>
      </w:pPr>
      <w:r>
        <w:rPr>
          <w:rFonts w:ascii="Times New Roman" w:hAnsi="Times New Roman"/>
          <w:sz w:val="24"/>
          <w:lang w:val="kk-KZ"/>
        </w:rPr>
        <w:t>Некеге тұру /бұзу куәлігі  (көшірме)</w:t>
      </w:r>
    </w:p>
    <w:p w14:paraId="42EB61FC" w14:textId="77777777" w:rsidR="004D5257" w:rsidRDefault="004D5257" w:rsidP="004D5257">
      <w:pPr>
        <w:pStyle w:val="a3"/>
        <w:numPr>
          <w:ilvl w:val="0"/>
          <w:numId w:val="2"/>
        </w:numPr>
        <w:rPr>
          <w:rFonts w:ascii="Times New Roman" w:hAnsi="Times New Roman"/>
          <w:sz w:val="24"/>
          <w:lang w:val="kk-KZ"/>
        </w:rPr>
      </w:pPr>
      <w:r>
        <w:rPr>
          <w:rFonts w:ascii="Times New Roman" w:hAnsi="Times New Roman"/>
          <w:sz w:val="24"/>
          <w:lang w:val="kk-KZ"/>
        </w:rPr>
        <w:t xml:space="preserve">Айлық табысы </w:t>
      </w:r>
    </w:p>
    <w:p w14:paraId="5B1ACAF3" w14:textId="77777777" w:rsidR="004D5257" w:rsidRDefault="004D5257" w:rsidP="004D5257">
      <w:pPr>
        <w:spacing w:after="0" w:line="240" w:lineRule="auto"/>
        <w:rPr>
          <w:rFonts w:ascii="Times New Roman" w:hAnsi="Times New Roman"/>
          <w:b/>
          <w:sz w:val="24"/>
          <w:lang w:val="kk-KZ"/>
        </w:rPr>
      </w:pPr>
      <w:r>
        <w:rPr>
          <w:rFonts w:ascii="Times New Roman" w:hAnsi="Times New Roman"/>
          <w:b/>
          <w:sz w:val="24"/>
          <w:lang w:val="kk-KZ"/>
        </w:rPr>
        <w:t xml:space="preserve">Қосымша </w:t>
      </w:r>
    </w:p>
    <w:p w14:paraId="2DE8B447" w14:textId="77777777" w:rsidR="004D5257" w:rsidRDefault="004D5257" w:rsidP="004D5257">
      <w:pPr>
        <w:spacing w:after="0" w:line="240" w:lineRule="auto"/>
        <w:rPr>
          <w:rFonts w:ascii="Times New Roman" w:hAnsi="Times New Roman"/>
          <w:sz w:val="24"/>
          <w:lang w:val="kk-KZ"/>
        </w:rPr>
      </w:pPr>
      <w:r>
        <w:rPr>
          <w:rFonts w:ascii="Times New Roman" w:hAnsi="Times New Roman"/>
          <w:sz w:val="24"/>
          <w:lang w:val="kk-KZ"/>
        </w:rPr>
        <w:t xml:space="preserve">Отбасына кіретін кіріс көзі: </w:t>
      </w:r>
    </w:p>
    <w:p w14:paraId="5358E620" w14:textId="77777777" w:rsidR="004D5257" w:rsidRDefault="004D5257" w:rsidP="004D5257">
      <w:pPr>
        <w:pStyle w:val="a3"/>
        <w:numPr>
          <w:ilvl w:val="0"/>
          <w:numId w:val="3"/>
        </w:numPr>
        <w:rPr>
          <w:rFonts w:ascii="Times New Roman" w:hAnsi="Times New Roman"/>
          <w:sz w:val="24"/>
          <w:lang w:val="kk-KZ"/>
        </w:rPr>
      </w:pPr>
      <w:r>
        <w:rPr>
          <w:rFonts w:ascii="Times New Roman" w:hAnsi="Times New Roman"/>
          <w:sz w:val="24"/>
          <w:lang w:val="kk-KZ"/>
        </w:rPr>
        <w:t xml:space="preserve">Ата – анасының жұмыс орнынан айлық  табысы көрсетілген анықтама (анықтама жыл басынан бастап, өтініш берілген айға дейінгі уақыт аралығында қамтылуы қажет) </w:t>
      </w:r>
    </w:p>
    <w:p w14:paraId="14814DC4" w14:textId="77777777" w:rsidR="004D5257" w:rsidRDefault="004D5257" w:rsidP="004D5257">
      <w:pPr>
        <w:pStyle w:val="a3"/>
        <w:numPr>
          <w:ilvl w:val="0"/>
          <w:numId w:val="3"/>
        </w:numPr>
        <w:rPr>
          <w:rFonts w:ascii="Times New Roman" w:hAnsi="Times New Roman"/>
          <w:sz w:val="24"/>
          <w:lang w:val="kk-KZ"/>
        </w:rPr>
      </w:pPr>
      <w:r>
        <w:rPr>
          <w:rFonts w:ascii="Times New Roman" w:hAnsi="Times New Roman"/>
          <w:sz w:val="24"/>
          <w:lang w:val="kk-KZ"/>
        </w:rPr>
        <w:t xml:space="preserve">Ата – анасының бірі жұмыссыз  болған жағдайда, көмек алушының ЖК (жеке кәсіпкерлігінің) жоқтығы жөнінде және зейнетақы қорынан анықтама </w:t>
      </w:r>
    </w:p>
    <w:p w14:paraId="3F912082" w14:textId="77777777" w:rsidR="004D5257" w:rsidRDefault="004D5257" w:rsidP="004D5257">
      <w:pPr>
        <w:pStyle w:val="a3"/>
        <w:numPr>
          <w:ilvl w:val="0"/>
          <w:numId w:val="3"/>
        </w:numPr>
        <w:rPr>
          <w:rFonts w:ascii="Times New Roman" w:hAnsi="Times New Roman"/>
          <w:sz w:val="24"/>
          <w:lang w:val="kk-KZ"/>
        </w:rPr>
      </w:pPr>
      <w:r>
        <w:rPr>
          <w:rFonts w:ascii="Times New Roman" w:hAnsi="Times New Roman"/>
          <w:sz w:val="24"/>
          <w:lang w:val="kk-KZ"/>
        </w:rPr>
        <w:t xml:space="preserve">Ата – анасы ажырасқан жағдайда АЛИМЕНТ алатындығы / алмайтындығы жөнінде анықтама </w:t>
      </w:r>
    </w:p>
    <w:p w14:paraId="3D98FFEE" w14:textId="77777777" w:rsidR="004D5257" w:rsidRDefault="004D5257" w:rsidP="004D5257">
      <w:pPr>
        <w:pStyle w:val="a3"/>
        <w:numPr>
          <w:ilvl w:val="0"/>
          <w:numId w:val="3"/>
        </w:numPr>
        <w:rPr>
          <w:rFonts w:ascii="Times New Roman" w:hAnsi="Times New Roman"/>
          <w:sz w:val="24"/>
          <w:lang w:val="kk-KZ"/>
        </w:rPr>
      </w:pPr>
      <w:r>
        <w:rPr>
          <w:rFonts w:ascii="Times New Roman" w:hAnsi="Times New Roman"/>
          <w:sz w:val="24"/>
          <w:lang w:val="kk-KZ"/>
        </w:rPr>
        <w:t xml:space="preserve">Ата – анасының  бірі қайтыс болған жағдайда оны дәлелдейтін құжат (қайтыс болу туралы куәлігі) </w:t>
      </w:r>
    </w:p>
    <w:p w14:paraId="319F2C19" w14:textId="77777777" w:rsidR="004D5257" w:rsidRDefault="004D5257" w:rsidP="004D5257">
      <w:pPr>
        <w:rPr>
          <w:rFonts w:ascii="Times New Roman" w:hAnsi="Times New Roman"/>
          <w:b/>
          <w:sz w:val="24"/>
          <w:lang w:val="kk-KZ"/>
        </w:rPr>
      </w:pPr>
      <w:r>
        <w:rPr>
          <w:rFonts w:ascii="Times New Roman" w:hAnsi="Times New Roman"/>
          <w:b/>
          <w:sz w:val="24"/>
          <w:lang w:val="kk-KZ"/>
        </w:rPr>
        <w:t xml:space="preserve"> ІІІ. 3 -  ші категория Жетім және ата – анасының  қамқорлығынсыз қалған балалар </w:t>
      </w:r>
    </w:p>
    <w:p w14:paraId="426B7E5E" w14:textId="77777777" w:rsidR="004D5257" w:rsidRDefault="004D5257" w:rsidP="004D5257">
      <w:pPr>
        <w:pStyle w:val="a3"/>
        <w:numPr>
          <w:ilvl w:val="0"/>
          <w:numId w:val="4"/>
        </w:numPr>
        <w:rPr>
          <w:rFonts w:ascii="Times New Roman" w:hAnsi="Times New Roman"/>
          <w:sz w:val="24"/>
          <w:lang w:val="kk-KZ"/>
        </w:rPr>
      </w:pPr>
      <w:r>
        <w:rPr>
          <w:rFonts w:ascii="Times New Roman" w:hAnsi="Times New Roman"/>
          <w:sz w:val="24"/>
          <w:lang w:val="kk-KZ"/>
        </w:rPr>
        <w:t xml:space="preserve">Өтініш </w:t>
      </w:r>
    </w:p>
    <w:p w14:paraId="30DBBA56" w14:textId="77777777" w:rsidR="004D5257" w:rsidRDefault="004D5257" w:rsidP="004D5257">
      <w:pPr>
        <w:pStyle w:val="a3"/>
        <w:numPr>
          <w:ilvl w:val="0"/>
          <w:numId w:val="4"/>
        </w:numPr>
        <w:rPr>
          <w:rFonts w:ascii="Times New Roman" w:hAnsi="Times New Roman"/>
          <w:sz w:val="24"/>
          <w:lang w:val="kk-KZ"/>
        </w:rPr>
      </w:pPr>
      <w:r>
        <w:rPr>
          <w:rFonts w:ascii="Times New Roman" w:hAnsi="Times New Roman"/>
          <w:sz w:val="24"/>
          <w:lang w:val="kk-KZ"/>
        </w:rPr>
        <w:t xml:space="preserve">Туу туралы куәлік </w:t>
      </w:r>
    </w:p>
    <w:p w14:paraId="78883514" w14:textId="77777777" w:rsidR="004D5257" w:rsidRDefault="004D5257" w:rsidP="004D5257">
      <w:pPr>
        <w:pStyle w:val="a3"/>
        <w:numPr>
          <w:ilvl w:val="0"/>
          <w:numId w:val="4"/>
        </w:numPr>
        <w:rPr>
          <w:rFonts w:ascii="Times New Roman" w:hAnsi="Times New Roman"/>
          <w:sz w:val="24"/>
          <w:lang w:val="kk-KZ"/>
        </w:rPr>
      </w:pPr>
      <w:r>
        <w:rPr>
          <w:rFonts w:ascii="Times New Roman" w:hAnsi="Times New Roman"/>
          <w:sz w:val="24"/>
          <w:lang w:val="kk-KZ"/>
        </w:rPr>
        <w:t xml:space="preserve">Ата – анасының қамқорлығынсыз қалған  балаға патронат тәрбиеші тағайындау туралы  ШЕШІМІ (көшірме)                                                                                                                                                             </w:t>
      </w:r>
    </w:p>
    <w:p w14:paraId="1C69372E" w14:textId="77777777" w:rsidR="004D5257" w:rsidRDefault="004D5257" w:rsidP="004D5257">
      <w:pPr>
        <w:pStyle w:val="a3"/>
        <w:ind w:left="0"/>
        <w:rPr>
          <w:rFonts w:ascii="Times New Roman" w:hAnsi="Times New Roman"/>
          <w:b/>
          <w:sz w:val="24"/>
          <w:lang w:val="kk-KZ"/>
        </w:rPr>
      </w:pPr>
      <w:r>
        <w:rPr>
          <w:rFonts w:ascii="Times New Roman" w:hAnsi="Times New Roman"/>
          <w:b/>
          <w:sz w:val="24"/>
          <w:lang w:val="kk-KZ"/>
        </w:rPr>
        <w:t xml:space="preserve">    ІV. 4 – ші категория Төтенше жағдайлардың нәтижесінде  шұғыл көмекті қажет     </w:t>
      </w:r>
    </w:p>
    <w:p w14:paraId="0B769D61" w14:textId="77777777" w:rsidR="004D5257" w:rsidRDefault="004D5257" w:rsidP="004D5257">
      <w:pPr>
        <w:pStyle w:val="a3"/>
        <w:ind w:left="0"/>
        <w:rPr>
          <w:rFonts w:ascii="Times New Roman" w:hAnsi="Times New Roman"/>
          <w:b/>
          <w:sz w:val="24"/>
          <w:lang w:val="kk-KZ"/>
        </w:rPr>
      </w:pPr>
      <w:r>
        <w:rPr>
          <w:rFonts w:ascii="Times New Roman" w:hAnsi="Times New Roman"/>
          <w:b/>
          <w:sz w:val="24"/>
          <w:lang w:val="kk-KZ"/>
        </w:rPr>
        <w:t xml:space="preserve">     ететін отбасынан шыққан балалар </w:t>
      </w:r>
    </w:p>
    <w:p w14:paraId="60805885" w14:textId="77777777" w:rsidR="004D5257" w:rsidRDefault="004D5257" w:rsidP="004D5257">
      <w:pPr>
        <w:pStyle w:val="a3"/>
        <w:numPr>
          <w:ilvl w:val="0"/>
          <w:numId w:val="5"/>
        </w:numPr>
        <w:rPr>
          <w:rFonts w:ascii="Times New Roman" w:hAnsi="Times New Roman"/>
          <w:sz w:val="24"/>
          <w:lang w:val="kk-KZ"/>
        </w:rPr>
      </w:pPr>
      <w:r>
        <w:rPr>
          <w:rFonts w:ascii="Times New Roman" w:hAnsi="Times New Roman"/>
          <w:sz w:val="24"/>
          <w:lang w:val="kk-KZ"/>
        </w:rPr>
        <w:t xml:space="preserve">Өтініш </w:t>
      </w:r>
    </w:p>
    <w:p w14:paraId="36D0CEB1" w14:textId="77777777" w:rsidR="004D5257" w:rsidRDefault="004D5257" w:rsidP="004D5257">
      <w:pPr>
        <w:pStyle w:val="a3"/>
        <w:numPr>
          <w:ilvl w:val="0"/>
          <w:numId w:val="5"/>
        </w:numPr>
        <w:rPr>
          <w:rFonts w:ascii="Times New Roman" w:hAnsi="Times New Roman"/>
          <w:sz w:val="24"/>
          <w:lang w:val="kk-KZ"/>
        </w:rPr>
      </w:pPr>
      <w:r>
        <w:rPr>
          <w:rFonts w:ascii="Times New Roman" w:hAnsi="Times New Roman"/>
          <w:sz w:val="24"/>
          <w:lang w:val="kk-KZ"/>
        </w:rPr>
        <w:lastRenderedPageBreak/>
        <w:t>Ата – анасының жеке куәлігі (сәйкестендіру үшін)</w:t>
      </w:r>
    </w:p>
    <w:p w14:paraId="0396371E" w14:textId="77777777" w:rsidR="004D5257" w:rsidRDefault="004D5257" w:rsidP="004D5257">
      <w:pPr>
        <w:pStyle w:val="a3"/>
        <w:numPr>
          <w:ilvl w:val="0"/>
          <w:numId w:val="5"/>
        </w:numPr>
        <w:rPr>
          <w:rFonts w:ascii="Times New Roman" w:hAnsi="Times New Roman"/>
          <w:sz w:val="24"/>
          <w:lang w:val="kk-KZ"/>
        </w:rPr>
      </w:pPr>
      <w:r>
        <w:rPr>
          <w:rFonts w:ascii="Times New Roman" w:hAnsi="Times New Roman"/>
          <w:sz w:val="24"/>
          <w:lang w:val="kk-KZ"/>
        </w:rPr>
        <w:t xml:space="preserve">Туу туралы куәлік (көшірме) </w:t>
      </w:r>
    </w:p>
    <w:p w14:paraId="34CD3312" w14:textId="77777777" w:rsidR="004D5257" w:rsidRDefault="004D5257" w:rsidP="004D5257">
      <w:pPr>
        <w:pStyle w:val="a3"/>
        <w:numPr>
          <w:ilvl w:val="0"/>
          <w:numId w:val="5"/>
        </w:numPr>
        <w:rPr>
          <w:rFonts w:ascii="Times New Roman" w:hAnsi="Times New Roman"/>
          <w:sz w:val="24"/>
          <w:lang w:val="kk-KZ"/>
        </w:rPr>
      </w:pPr>
      <w:r>
        <w:rPr>
          <w:rFonts w:ascii="Times New Roman" w:hAnsi="Times New Roman"/>
          <w:sz w:val="24"/>
          <w:lang w:val="kk-KZ"/>
        </w:rPr>
        <w:t>Некеге тұру /бұзу куәлігі  (көшірме)</w:t>
      </w:r>
    </w:p>
    <w:p w14:paraId="3F2D03B8" w14:textId="77777777" w:rsidR="004D5257" w:rsidRDefault="004D5257" w:rsidP="004D5257">
      <w:pPr>
        <w:pStyle w:val="a3"/>
        <w:numPr>
          <w:ilvl w:val="0"/>
          <w:numId w:val="5"/>
        </w:numPr>
        <w:rPr>
          <w:rFonts w:ascii="Times New Roman" w:hAnsi="Times New Roman"/>
          <w:sz w:val="24"/>
          <w:lang w:val="kk-KZ"/>
        </w:rPr>
      </w:pPr>
      <w:r>
        <w:rPr>
          <w:rFonts w:ascii="Times New Roman" w:hAnsi="Times New Roman"/>
          <w:sz w:val="24"/>
          <w:lang w:val="kk-KZ"/>
        </w:rPr>
        <w:t xml:space="preserve">Отбасының материалдық – тұрмыстық ахуалын зерттеу АКТІСІ </w:t>
      </w:r>
    </w:p>
    <w:p w14:paraId="3CF47CF1" w14:textId="77777777" w:rsidR="004D5257" w:rsidRDefault="004D5257" w:rsidP="004D5257">
      <w:pPr>
        <w:pStyle w:val="a3"/>
        <w:ind w:left="0"/>
        <w:rPr>
          <w:rFonts w:ascii="Times New Roman" w:hAnsi="Times New Roman"/>
          <w:b/>
          <w:sz w:val="24"/>
          <w:lang w:val="kk-KZ"/>
        </w:rPr>
      </w:pPr>
      <w:r>
        <w:rPr>
          <w:rFonts w:ascii="Times New Roman" w:hAnsi="Times New Roman"/>
          <w:b/>
          <w:sz w:val="24"/>
          <w:lang w:val="kk-KZ"/>
        </w:rPr>
        <w:t xml:space="preserve"> V.  5 – ші Мектеп тарапынан анықталған көмекті қажет ететін басқада оқушылар категориясы </w:t>
      </w:r>
    </w:p>
    <w:p w14:paraId="0A69EDE4" w14:textId="77777777" w:rsidR="004D5257" w:rsidRDefault="004D5257" w:rsidP="004D5257">
      <w:pPr>
        <w:pStyle w:val="a3"/>
        <w:numPr>
          <w:ilvl w:val="0"/>
          <w:numId w:val="6"/>
        </w:numPr>
        <w:rPr>
          <w:rFonts w:ascii="Times New Roman" w:hAnsi="Times New Roman"/>
          <w:sz w:val="24"/>
          <w:lang w:val="kk-KZ"/>
        </w:rPr>
      </w:pPr>
      <w:r>
        <w:rPr>
          <w:rFonts w:ascii="Times New Roman" w:hAnsi="Times New Roman"/>
          <w:sz w:val="24"/>
          <w:lang w:val="kk-KZ"/>
        </w:rPr>
        <w:t xml:space="preserve">Өтініш </w:t>
      </w:r>
    </w:p>
    <w:p w14:paraId="1CD7EA1E" w14:textId="77777777" w:rsidR="004D5257" w:rsidRDefault="004D5257" w:rsidP="004D5257">
      <w:pPr>
        <w:pStyle w:val="a3"/>
        <w:numPr>
          <w:ilvl w:val="0"/>
          <w:numId w:val="6"/>
        </w:numPr>
        <w:rPr>
          <w:rFonts w:ascii="Times New Roman" w:hAnsi="Times New Roman"/>
          <w:sz w:val="24"/>
          <w:lang w:val="kk-KZ"/>
        </w:rPr>
      </w:pPr>
      <w:r>
        <w:rPr>
          <w:rFonts w:ascii="Times New Roman" w:hAnsi="Times New Roman"/>
          <w:sz w:val="24"/>
          <w:lang w:val="kk-KZ"/>
        </w:rPr>
        <w:t>Ата – анасының жеке куәлігі (сәйкестендіру үшін)</w:t>
      </w:r>
    </w:p>
    <w:p w14:paraId="223D53C5" w14:textId="77777777" w:rsidR="004D5257" w:rsidRDefault="004D5257" w:rsidP="004D5257">
      <w:pPr>
        <w:pStyle w:val="a3"/>
        <w:numPr>
          <w:ilvl w:val="0"/>
          <w:numId w:val="6"/>
        </w:numPr>
        <w:rPr>
          <w:rFonts w:ascii="Times New Roman" w:hAnsi="Times New Roman"/>
          <w:sz w:val="24"/>
          <w:lang w:val="kk-KZ"/>
        </w:rPr>
      </w:pPr>
      <w:r>
        <w:rPr>
          <w:rFonts w:ascii="Times New Roman" w:hAnsi="Times New Roman"/>
          <w:sz w:val="24"/>
          <w:lang w:val="kk-KZ"/>
        </w:rPr>
        <w:t>Туу туралы куәлік (көшірме)</w:t>
      </w:r>
    </w:p>
    <w:p w14:paraId="25C3825C" w14:textId="77777777" w:rsidR="004D5257" w:rsidRDefault="004D5257" w:rsidP="004D5257">
      <w:pPr>
        <w:pStyle w:val="a3"/>
        <w:numPr>
          <w:ilvl w:val="0"/>
          <w:numId w:val="6"/>
        </w:numPr>
        <w:rPr>
          <w:rFonts w:ascii="Times New Roman" w:hAnsi="Times New Roman"/>
          <w:sz w:val="24"/>
          <w:lang w:val="kk-KZ"/>
        </w:rPr>
      </w:pPr>
      <w:r>
        <w:rPr>
          <w:rFonts w:ascii="Times New Roman" w:hAnsi="Times New Roman"/>
          <w:sz w:val="24"/>
          <w:lang w:val="kk-KZ"/>
        </w:rPr>
        <w:t>Некеге тұру /бұзу куәлігі  (көшірме)</w:t>
      </w:r>
    </w:p>
    <w:p w14:paraId="586CDC6F" w14:textId="77777777" w:rsidR="004D5257" w:rsidRDefault="004D5257" w:rsidP="004D5257">
      <w:pPr>
        <w:pStyle w:val="a3"/>
        <w:numPr>
          <w:ilvl w:val="0"/>
          <w:numId w:val="6"/>
        </w:numPr>
        <w:rPr>
          <w:rFonts w:ascii="Times New Roman" w:hAnsi="Times New Roman"/>
          <w:sz w:val="24"/>
          <w:lang w:val="kk-KZ"/>
        </w:rPr>
      </w:pPr>
      <w:r>
        <w:rPr>
          <w:rFonts w:ascii="Times New Roman" w:hAnsi="Times New Roman"/>
          <w:sz w:val="24"/>
          <w:lang w:val="kk-KZ"/>
        </w:rPr>
        <w:t xml:space="preserve">Отбасының материалдық – тұрмыстық ахуалын зерттеу АКТІСІ </w:t>
      </w:r>
    </w:p>
    <w:p w14:paraId="6351866F" w14:textId="77777777" w:rsidR="004D5257" w:rsidRDefault="004D5257" w:rsidP="004D5257">
      <w:pPr>
        <w:spacing w:after="0"/>
        <w:ind w:firstLine="540"/>
        <w:jc w:val="both"/>
        <w:rPr>
          <w:rFonts w:ascii="Times New Roman" w:eastAsia="Times New Roman" w:hAnsi="Times New Roman" w:cs="Times New Roman"/>
          <w:bCs/>
          <w:color w:val="1E1E1E"/>
          <w:sz w:val="24"/>
          <w:szCs w:val="24"/>
          <w:lang w:val="kk-KZ" w:eastAsia="ru-RU"/>
        </w:rPr>
      </w:pPr>
      <w:r>
        <w:rPr>
          <w:rFonts w:ascii="Times New Roman" w:eastAsia="Times New Roman" w:hAnsi="Times New Roman" w:cs="Times New Roman"/>
          <w:bCs/>
          <w:color w:val="000000"/>
          <w:sz w:val="24"/>
          <w:szCs w:val="24"/>
          <w:lang w:val="kk-KZ" w:eastAsia="ru-RU"/>
        </w:rPr>
        <w:t xml:space="preserve">Қазақстан Республикасы Үкіметінің   2008 жылғы 25 қаңтардағы № 64 қаулысының (08.08.2022ж №554) 3 тармақ, 4 бөліміне байланысты </w:t>
      </w:r>
      <w:r>
        <w:rPr>
          <w:rFonts w:ascii="Times New Roman" w:eastAsia="Times New Roman" w:hAnsi="Times New Roman" w:cs="Times New Roman"/>
          <w:bCs/>
          <w:color w:val="000000"/>
          <w:sz w:val="28"/>
          <w:szCs w:val="28"/>
          <w:lang w:val="kk-KZ" w:eastAsia="ru-RU"/>
        </w:rPr>
        <w:t xml:space="preserve"> </w:t>
      </w:r>
      <w:r>
        <w:rPr>
          <w:rFonts w:ascii="Times New Roman" w:hAnsi="Times New Roman" w:cs="Times New Roman"/>
          <w:bCs/>
          <w:sz w:val="24"/>
          <w:szCs w:val="24"/>
          <w:lang w:val="kk-KZ"/>
        </w:rPr>
        <w:t xml:space="preserve">Мемлкеттік білім беру ұйымдарының мемлекеттік атаулы әлеуметтік көмек алуға құқыға бар отбасылардан, сондай -ақ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төтеншге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қаражатты қалыптастыру, жұмсау бағыты мен оларды есепке алу қағидаларына 4-қосымшасына сәйкес мектепішілік бұйрығы шығарылып, ата-анадан келіп түскен өтініштер комиссия мүшелерімен бірлесе отырып сараланып,  мектеп-лицей бойынша </w:t>
      </w:r>
      <w:r>
        <w:rPr>
          <w:rFonts w:ascii="Times New Roman" w:eastAsia="Times New Roman" w:hAnsi="Times New Roman" w:cs="Times New Roman"/>
          <w:bCs/>
          <w:color w:val="1E1E1E"/>
          <w:sz w:val="24"/>
          <w:szCs w:val="24"/>
          <w:lang w:val="kk-KZ" w:eastAsia="ru-RU"/>
        </w:rPr>
        <w:t>34 (отыз төрт) оқушыға қаржылай көмек көрсетілді.</w:t>
      </w:r>
    </w:p>
    <w:p w14:paraId="499F30AF" w14:textId="77777777" w:rsidR="004D5257" w:rsidRDefault="004D5257" w:rsidP="004D5257">
      <w:pPr>
        <w:spacing w:after="0"/>
        <w:ind w:firstLine="708"/>
        <w:jc w:val="both"/>
        <w:rPr>
          <w:lang w:val="kk-KZ"/>
        </w:rPr>
      </w:pPr>
      <w:r>
        <w:rPr>
          <w:rFonts w:ascii="Times New Roman" w:hAnsi="Times New Roman" w:cs="Times New Roman"/>
          <w:sz w:val="24"/>
          <w:szCs w:val="24"/>
          <w:lang w:val="kk-KZ"/>
        </w:rPr>
        <w:t>Кепілдік берілген әлеуметтік топтама шеңберінде ұсынылатын көмектің түрлері мен көлемдерін айқындау туралы Қазақстан Республикасы Үкіметінің 2019 жылғы 30 желтоқсандағы № 1032 қаулысы.Кепілдендірілген әлеуметтік пакет түріндегі материалдық көмек осы Қағидалардың 1-тармағының 1) тармақшасында көрсетілген білім алушылар мен тәрбиеленушілерге беріледі.(АӘК - АСП) заңына сәйкес 2022 жылдың 3 тоқсаны бойынша мемлекеттік атаулы әлеуметтік көмек алатын отбасынан шыққан 23 оқушы құжаттары алынып, нақтыланды.</w:t>
      </w:r>
      <w:r>
        <w:rPr>
          <w:lang w:val="kk-KZ"/>
        </w:rPr>
        <w:t xml:space="preserve"> </w:t>
      </w:r>
    </w:p>
    <w:p w14:paraId="7B1B73AD" w14:textId="77777777" w:rsidR="004D5257" w:rsidRDefault="004D5257" w:rsidP="004D5257">
      <w:pPr>
        <w:spacing w:after="0"/>
        <w:ind w:firstLine="708"/>
        <w:jc w:val="both"/>
        <w:rPr>
          <w:lang w:val="kk-KZ"/>
        </w:rPr>
      </w:pPr>
    </w:p>
    <w:p w14:paraId="2EB27EF7" w14:textId="77777777" w:rsidR="00E530B4" w:rsidRDefault="00E530B4"/>
    <w:sectPr w:rsidR="00E53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299A"/>
    <w:multiLevelType w:val="hybridMultilevel"/>
    <w:tmpl w:val="BEFC6E34"/>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15:restartNumberingAfterBreak="0">
    <w:nsid w:val="12451622"/>
    <w:multiLevelType w:val="hybridMultilevel"/>
    <w:tmpl w:val="BEFC6E34"/>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15:restartNumberingAfterBreak="0">
    <w:nsid w:val="43E154D8"/>
    <w:multiLevelType w:val="hybridMultilevel"/>
    <w:tmpl w:val="F5C663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845369D"/>
    <w:multiLevelType w:val="hybridMultilevel"/>
    <w:tmpl w:val="81808894"/>
    <w:lvl w:ilvl="0" w:tplc="9466B1AC">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4" w15:restartNumberingAfterBreak="0">
    <w:nsid w:val="58B5531E"/>
    <w:multiLevelType w:val="hybridMultilevel"/>
    <w:tmpl w:val="004A5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7D9065E"/>
    <w:multiLevelType w:val="hybridMultilevel"/>
    <w:tmpl w:val="81808894"/>
    <w:lvl w:ilvl="0" w:tplc="9466B1AC">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16cid:durableId="59795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314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155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100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35694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711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7"/>
    <w:rsid w:val="004D5257"/>
    <w:rsid w:val="00BD5307"/>
    <w:rsid w:val="00E530B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ECCC9-68F1-41B4-9A5A-227CC07E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25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257"/>
    <w:pPr>
      <w:spacing w:after="0" w:line="240"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7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2022-11-30T11:03:00Z</dcterms:created>
  <dcterms:modified xsi:type="dcterms:W3CDTF">2022-11-30T11:03:00Z</dcterms:modified>
</cp:coreProperties>
</file>